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1898" w14:textId="782FD92B" w:rsidR="00DB299B" w:rsidRDefault="002430C2" w:rsidP="00DB299B">
      <w:pPr>
        <w:jc w:val="center"/>
      </w:pPr>
      <w:r>
        <w:rPr>
          <w:noProof/>
        </w:rPr>
        <w:drawing>
          <wp:inline distT="0" distB="0" distL="0" distR="0" wp14:anchorId="5EAB4BB1" wp14:editId="0E26E6CD">
            <wp:extent cx="1670233" cy="1670233"/>
            <wp:effectExtent l="0" t="0" r="6350" b="6350"/>
            <wp:docPr id="771413130" name="Picture 5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13130" name="Picture 5" descr="A red and black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357" cy="168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30286" w14:textId="77777777" w:rsidR="00082686" w:rsidRDefault="00DB299B" w:rsidP="00DB299B">
      <w:pPr>
        <w:jc w:val="center"/>
        <w:rPr>
          <w:b/>
          <w:bCs/>
          <w:sz w:val="28"/>
          <w:szCs w:val="28"/>
        </w:rPr>
      </w:pPr>
      <w:r w:rsidRPr="0089151B">
        <w:rPr>
          <w:b/>
          <w:bCs/>
          <w:sz w:val="28"/>
          <w:szCs w:val="28"/>
        </w:rPr>
        <w:t xml:space="preserve">Sustainability and Climate Change </w:t>
      </w:r>
    </w:p>
    <w:p w14:paraId="7B4172B7" w14:textId="24DE61C1" w:rsidR="00DB299B" w:rsidRPr="0089151B" w:rsidRDefault="00412CDE" w:rsidP="00DB2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Group Project </w:t>
      </w:r>
      <w:r w:rsidR="008E6790">
        <w:rPr>
          <w:b/>
          <w:bCs/>
          <w:sz w:val="28"/>
          <w:szCs w:val="28"/>
        </w:rPr>
        <w:t>1</w:t>
      </w:r>
    </w:p>
    <w:p w14:paraId="0D601F69" w14:textId="77777777" w:rsidR="001E1C50" w:rsidRDefault="001E1C50" w:rsidP="00412CDE"/>
    <w:p w14:paraId="6C05403E" w14:textId="6307417C" w:rsidR="001E1C50" w:rsidRPr="0072124F" w:rsidRDefault="001E1C50" w:rsidP="001E1C50">
      <w:r w:rsidRPr="0072124F">
        <w:t xml:space="preserve">Organisation: </w:t>
      </w:r>
      <w:r w:rsidR="00E55C79">
        <w:t>[Company name]</w:t>
      </w:r>
    </w:p>
    <w:p w14:paraId="207E7EF7" w14:textId="77777777" w:rsidR="001E1C50" w:rsidRPr="0072124F" w:rsidRDefault="001E1C50" w:rsidP="001E1C50">
      <w:r w:rsidRPr="0072124F">
        <w:t>Industry: Media and Communications</w:t>
      </w:r>
    </w:p>
    <w:p w14:paraId="2FD987B3" w14:textId="3A75CC67" w:rsidR="001E1C50" w:rsidRPr="0072124F" w:rsidRDefault="001E1C50" w:rsidP="001E1C50">
      <w:r w:rsidRPr="0072124F">
        <w:t>Website:</w:t>
      </w:r>
      <w:hyperlink r:id="rId9" w:history="1">
        <w:r w:rsidRPr="0072124F">
          <w:rPr>
            <w:rStyle w:val="Hyperlink"/>
            <w:color w:val="auto"/>
          </w:rPr>
          <w:t xml:space="preserve"> </w:t>
        </w:r>
      </w:hyperlink>
      <w:r w:rsidR="00E55C79">
        <w:rPr>
          <w:u w:val="single"/>
        </w:rPr>
        <w:t>[Redacted]</w:t>
      </w:r>
    </w:p>
    <w:p w14:paraId="3B14E52E" w14:textId="77777777" w:rsidR="001E1C50" w:rsidRPr="0072124F" w:rsidRDefault="001E1C50" w:rsidP="001E1C50">
      <w:r w:rsidRPr="0072124F">
        <w:rPr>
          <w:b/>
          <w:bCs/>
        </w:rPr>
        <w:t>Challenge</w:t>
      </w:r>
    </w:p>
    <w:p w14:paraId="1F151231" w14:textId="073D3B50" w:rsidR="00AF40DF" w:rsidRPr="0072124F" w:rsidRDefault="00AF40DF" w:rsidP="001E1C50">
      <w:pPr>
        <w:jc w:val="both"/>
      </w:pPr>
      <w:r w:rsidRPr="0072124F">
        <w:t xml:space="preserve">How can the </w:t>
      </w:r>
      <w:r w:rsidR="00E55C79">
        <w:t>[Company name]</w:t>
      </w:r>
      <w:r w:rsidRPr="0072124F">
        <w:t xml:space="preserve"> Initiative </w:t>
      </w:r>
      <w:proofErr w:type="gramStart"/>
      <w:r w:rsidRPr="0072124F">
        <w:t>design</w:t>
      </w:r>
      <w:proofErr w:type="gramEnd"/>
      <w:r w:rsidRPr="0072124F">
        <w:t xml:space="preserve"> an external communications strategy that not only raises awareness of its open-source conservation technologies, but also reflects its values of sustainability, ethics, and innovation?</w:t>
      </w:r>
    </w:p>
    <w:p w14:paraId="2F339D7C" w14:textId="7FDB6740" w:rsidR="001E1C50" w:rsidRPr="0072124F" w:rsidRDefault="001E1C50" w:rsidP="001E1C50">
      <w:pPr>
        <w:jc w:val="both"/>
        <w:rPr>
          <w:b/>
          <w:bCs/>
        </w:rPr>
      </w:pPr>
      <w:r w:rsidRPr="0072124F">
        <w:rPr>
          <w:b/>
          <w:bCs/>
        </w:rPr>
        <w:t>Project Brief</w:t>
      </w:r>
    </w:p>
    <w:p w14:paraId="4BA929C1" w14:textId="047472F9" w:rsidR="001E1C50" w:rsidRPr="0072124F" w:rsidRDefault="001E1C50" w:rsidP="001E1C50">
      <w:pPr>
        <w:jc w:val="both"/>
      </w:pPr>
      <w:r w:rsidRPr="0072124F">
        <w:t xml:space="preserve">The </w:t>
      </w:r>
      <w:r w:rsidR="00E55C79">
        <w:t>[company name]</w:t>
      </w:r>
      <w:r w:rsidR="00E55C79" w:rsidRPr="00E55C79">
        <w:t xml:space="preserve"> </w:t>
      </w:r>
      <w:r w:rsidRPr="0072124F">
        <w:t xml:space="preserve">is one of the most interesting companies you've never heard of. It collaborates with INGOs, governments, and grassroots groups in some of the world’s most remote locations, designing open-source, low-cost technology to benefit wildlife, people, and the planet. As a conservation technology organisation working worldwide, and driven by ethics rather than profit, </w:t>
      </w:r>
      <w:r w:rsidR="00E55C79">
        <w:t>[Company name]</w:t>
      </w:r>
      <w:r w:rsidRPr="0072124F">
        <w:t xml:space="preserve"> has many fascinating stories to share. Examples of projects can be found </w:t>
      </w:r>
      <w:hyperlink r:id="rId10" w:history="1">
        <w:r w:rsidRPr="0072124F">
          <w:rPr>
            <w:rStyle w:val="Hyperlink"/>
            <w:color w:val="auto"/>
          </w:rPr>
          <w:t>here</w:t>
        </w:r>
      </w:hyperlink>
      <w:r w:rsidRPr="0072124F">
        <w:t xml:space="preserve">, </w:t>
      </w:r>
      <w:hyperlink r:id="rId11" w:history="1">
        <w:r w:rsidRPr="0072124F">
          <w:rPr>
            <w:rStyle w:val="Hyperlink"/>
            <w:color w:val="auto"/>
          </w:rPr>
          <w:t>here</w:t>
        </w:r>
      </w:hyperlink>
      <w:r w:rsidRPr="0072124F">
        <w:t xml:space="preserve">, </w:t>
      </w:r>
      <w:hyperlink r:id="rId12" w:history="1">
        <w:r w:rsidRPr="0072124F">
          <w:rPr>
            <w:rStyle w:val="Hyperlink"/>
            <w:color w:val="auto"/>
          </w:rPr>
          <w:t xml:space="preserve">here </w:t>
        </w:r>
      </w:hyperlink>
      <w:r w:rsidRPr="0072124F">
        <w:t xml:space="preserve">and </w:t>
      </w:r>
      <w:hyperlink r:id="rId13" w:history="1">
        <w:r w:rsidRPr="0072124F">
          <w:rPr>
            <w:rStyle w:val="Hyperlink"/>
            <w:color w:val="auto"/>
          </w:rPr>
          <w:t>here</w:t>
        </w:r>
      </w:hyperlink>
      <w:r w:rsidRPr="0072124F">
        <w:t>.</w:t>
      </w:r>
    </w:p>
    <w:p w14:paraId="0B59A1A1" w14:textId="70C97FF2" w:rsidR="001E1C50" w:rsidRPr="0072124F" w:rsidRDefault="001E1C50" w:rsidP="00EC5A81">
      <w:pPr>
        <w:jc w:val="both"/>
      </w:pPr>
      <w:r w:rsidRPr="0072124F">
        <w:t xml:space="preserve">As a small team, </w:t>
      </w:r>
      <w:r w:rsidR="00E55C79">
        <w:t>[Company name]</w:t>
      </w:r>
      <w:r w:rsidRPr="0072124F">
        <w:t xml:space="preserve"> needs a communications strategy that maximises reach while minimising staff time. Its audience includes conservation technologists and conservationists, from PhD students seeking field technology to professionals at world-leading global organisations. Showcasing </w:t>
      </w:r>
      <w:r w:rsidR="00E55C79">
        <w:t>[Company name]</w:t>
      </w:r>
      <w:r w:rsidRPr="0072124F">
        <w:t>’s work is essential for securing funding and supporting ongoing projects.</w:t>
      </w:r>
    </w:p>
    <w:p w14:paraId="508DB9C1" w14:textId="77777777" w:rsidR="00EC5A81" w:rsidRPr="0072124F" w:rsidRDefault="001E1C50" w:rsidP="00EC5A81">
      <w:pPr>
        <w:jc w:val="both"/>
      </w:pPr>
      <w:r w:rsidRPr="0072124F">
        <w:t>Which social media platforms, forum/communications platforms, or in-person events would best reach the target audience? Should content be frequent and short or in-depth quarterly updates? How can the strategy demonstrate expertise and impact without relying on generic or AI-generated posts?</w:t>
      </w:r>
    </w:p>
    <w:p w14:paraId="44515AD0" w14:textId="7F72B8B6" w:rsidR="001E1C50" w:rsidRPr="0072124F" w:rsidRDefault="001E1C50" w:rsidP="00EC5A81">
      <w:pPr>
        <w:jc w:val="both"/>
      </w:pPr>
      <w:r w:rsidRPr="0072124F">
        <w:t xml:space="preserve">Your suggestions should be supported by evidence, such as studies on the uptake or impact of social media, communications in conservation technology, or </w:t>
      </w:r>
      <w:proofErr w:type="gramStart"/>
      <w:r w:rsidRPr="0072124F">
        <w:t>other</w:t>
      </w:r>
      <w:proofErr w:type="gramEnd"/>
      <w:r w:rsidRPr="0072124F">
        <w:t xml:space="preserve"> relevant academic research</w:t>
      </w:r>
      <w:r w:rsidR="00EC5A81" w:rsidRPr="0072124F">
        <w:t>.</w:t>
      </w:r>
    </w:p>
    <w:p w14:paraId="45D5E81C" w14:textId="77777777" w:rsidR="00671E32" w:rsidRPr="0072124F" w:rsidRDefault="00671E32" w:rsidP="00EC5A81">
      <w:pPr>
        <w:jc w:val="both"/>
        <w:rPr>
          <w:b/>
          <w:bCs/>
        </w:rPr>
      </w:pPr>
      <w:r w:rsidRPr="0072124F">
        <w:rPr>
          <w:b/>
          <w:bCs/>
        </w:rPr>
        <w:t>Objectives</w:t>
      </w:r>
    </w:p>
    <w:p w14:paraId="68BA5301" w14:textId="4B43596E" w:rsidR="00014271" w:rsidRPr="0072124F" w:rsidRDefault="00014271" w:rsidP="00EC5A81">
      <w:pPr>
        <w:jc w:val="both"/>
      </w:pPr>
      <w:r w:rsidRPr="0072124F">
        <w:t xml:space="preserve">For this project you will need to </w:t>
      </w:r>
    </w:p>
    <w:p w14:paraId="155CEEA5" w14:textId="39674EB8" w:rsidR="00671E32" w:rsidRPr="0072124F" w:rsidRDefault="00671E32" w:rsidP="00671E32">
      <w:pPr>
        <w:pStyle w:val="ListParagraph"/>
        <w:numPr>
          <w:ilvl w:val="0"/>
          <w:numId w:val="15"/>
        </w:numPr>
        <w:jc w:val="both"/>
      </w:pPr>
      <w:r w:rsidRPr="0072124F">
        <w:t>Research effective communication approaches in conservation technology and non-profit sectors.</w:t>
      </w:r>
    </w:p>
    <w:p w14:paraId="7954CCF2" w14:textId="7334E5BC" w:rsidR="00671E32" w:rsidRPr="0072124F" w:rsidRDefault="00671E32" w:rsidP="00671E32">
      <w:pPr>
        <w:pStyle w:val="ListParagraph"/>
        <w:numPr>
          <w:ilvl w:val="0"/>
          <w:numId w:val="15"/>
        </w:numPr>
        <w:jc w:val="both"/>
      </w:pPr>
      <w:r w:rsidRPr="0072124F">
        <w:lastRenderedPageBreak/>
        <w:t xml:space="preserve">Identify the most appropriate social media, online forums, and professional events to reach </w:t>
      </w:r>
      <w:r w:rsidR="00E55C79">
        <w:t>[Company name]</w:t>
      </w:r>
      <w:r w:rsidRPr="0072124F">
        <w:t>’s audiences.</w:t>
      </w:r>
    </w:p>
    <w:p w14:paraId="135FE5BB" w14:textId="794453C8" w:rsidR="00671E32" w:rsidRPr="0072124F" w:rsidRDefault="00671E32" w:rsidP="00671E32">
      <w:pPr>
        <w:pStyle w:val="ListParagraph"/>
        <w:numPr>
          <w:ilvl w:val="0"/>
          <w:numId w:val="15"/>
        </w:numPr>
        <w:jc w:val="both"/>
      </w:pPr>
      <w:r w:rsidRPr="0072124F">
        <w:t>Propose a content strategy (frequency, format, and tone) that demonstrates expertise and ethical storytelling.</w:t>
      </w:r>
    </w:p>
    <w:p w14:paraId="1B0D6667" w14:textId="70E57873" w:rsidR="00671E32" w:rsidRPr="0072124F" w:rsidRDefault="00671E32" w:rsidP="00671E32">
      <w:pPr>
        <w:pStyle w:val="ListParagraph"/>
        <w:numPr>
          <w:ilvl w:val="0"/>
          <w:numId w:val="14"/>
        </w:numPr>
        <w:jc w:val="both"/>
      </w:pPr>
      <w:r w:rsidRPr="0072124F">
        <w:t xml:space="preserve">Ensure the strategy is practical for a small team and aligns with </w:t>
      </w:r>
      <w:r w:rsidR="00E55C79">
        <w:t>[Company name]</w:t>
      </w:r>
      <w:r w:rsidRPr="0072124F">
        <w:t>’s sustainability values.</w:t>
      </w:r>
    </w:p>
    <w:p w14:paraId="177B273D" w14:textId="1B14709B" w:rsidR="00671E32" w:rsidRPr="0072124F" w:rsidRDefault="00671E32" w:rsidP="00671E32">
      <w:pPr>
        <w:pStyle w:val="ListParagraph"/>
        <w:numPr>
          <w:ilvl w:val="0"/>
          <w:numId w:val="15"/>
        </w:numPr>
        <w:jc w:val="both"/>
      </w:pPr>
      <w:r w:rsidRPr="0072124F">
        <w:t>Consider how communications can also contribute to funding, partnerships, and open-source community engagement.</w:t>
      </w:r>
    </w:p>
    <w:p w14:paraId="4ECD5692" w14:textId="32193CD4" w:rsidR="00014271" w:rsidRPr="0072124F" w:rsidRDefault="00677ADE" w:rsidP="002D6F67">
      <w:pPr>
        <w:pStyle w:val="ListParagraph"/>
        <w:numPr>
          <w:ilvl w:val="0"/>
          <w:numId w:val="15"/>
        </w:numPr>
        <w:jc w:val="both"/>
      </w:pPr>
      <w:r w:rsidRPr="0072124F">
        <w:t xml:space="preserve">Reflect on how insights from multiple disciplines </w:t>
      </w:r>
      <w:r w:rsidR="00014271" w:rsidRPr="0072124F">
        <w:t>–</w:t>
      </w:r>
      <w:r w:rsidRPr="0072124F">
        <w:t xml:space="preserve"> including law, environmental science, communications, technology, business, and ethics </w:t>
      </w:r>
      <w:r w:rsidR="00014271" w:rsidRPr="0072124F">
        <w:t xml:space="preserve"> –  </w:t>
      </w:r>
      <w:r w:rsidRPr="0072124F">
        <w:t>inform your strategy.</w:t>
      </w:r>
    </w:p>
    <w:sectPr w:rsidR="00014271" w:rsidRPr="0072124F" w:rsidSect="00245B93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ED2"/>
    <w:multiLevelType w:val="hybridMultilevel"/>
    <w:tmpl w:val="9ACC102C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3625D35"/>
    <w:multiLevelType w:val="hybridMultilevel"/>
    <w:tmpl w:val="1DFC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7DF7"/>
    <w:multiLevelType w:val="multilevel"/>
    <w:tmpl w:val="8CF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B4241"/>
    <w:multiLevelType w:val="hybridMultilevel"/>
    <w:tmpl w:val="DC4C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313DD"/>
    <w:multiLevelType w:val="hybridMultilevel"/>
    <w:tmpl w:val="63146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6623B"/>
    <w:multiLevelType w:val="hybridMultilevel"/>
    <w:tmpl w:val="91FC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6F69"/>
    <w:multiLevelType w:val="hybridMultilevel"/>
    <w:tmpl w:val="E29A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24661"/>
    <w:multiLevelType w:val="hybridMultilevel"/>
    <w:tmpl w:val="7C88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86684"/>
    <w:multiLevelType w:val="multilevel"/>
    <w:tmpl w:val="2FB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3081F"/>
    <w:multiLevelType w:val="multilevel"/>
    <w:tmpl w:val="9C90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034BE"/>
    <w:multiLevelType w:val="hybridMultilevel"/>
    <w:tmpl w:val="55F64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DDB"/>
    <w:multiLevelType w:val="multilevel"/>
    <w:tmpl w:val="9D10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24790"/>
    <w:multiLevelType w:val="hybridMultilevel"/>
    <w:tmpl w:val="660C312C"/>
    <w:lvl w:ilvl="0" w:tplc="B626582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44E32"/>
    <w:multiLevelType w:val="multilevel"/>
    <w:tmpl w:val="3FE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33FC1"/>
    <w:multiLevelType w:val="hybridMultilevel"/>
    <w:tmpl w:val="0532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93798">
    <w:abstractNumId w:val="8"/>
  </w:num>
  <w:num w:numId="2" w16cid:durableId="1805732882">
    <w:abstractNumId w:val="11"/>
  </w:num>
  <w:num w:numId="3" w16cid:durableId="188959832">
    <w:abstractNumId w:val="13"/>
  </w:num>
  <w:num w:numId="4" w16cid:durableId="391928420">
    <w:abstractNumId w:val="2"/>
  </w:num>
  <w:num w:numId="5" w16cid:durableId="873075979">
    <w:abstractNumId w:val="14"/>
  </w:num>
  <w:num w:numId="6" w16cid:durableId="686980093">
    <w:abstractNumId w:val="9"/>
  </w:num>
  <w:num w:numId="7" w16cid:durableId="904026217">
    <w:abstractNumId w:val="10"/>
  </w:num>
  <w:num w:numId="8" w16cid:durableId="1773863069">
    <w:abstractNumId w:val="5"/>
  </w:num>
  <w:num w:numId="9" w16cid:durableId="708073608">
    <w:abstractNumId w:val="4"/>
  </w:num>
  <w:num w:numId="10" w16cid:durableId="509638566">
    <w:abstractNumId w:val="0"/>
  </w:num>
  <w:num w:numId="11" w16cid:durableId="1724718720">
    <w:abstractNumId w:val="7"/>
  </w:num>
  <w:num w:numId="12" w16cid:durableId="1622348038">
    <w:abstractNumId w:val="6"/>
  </w:num>
  <w:num w:numId="13" w16cid:durableId="88544314">
    <w:abstractNumId w:val="3"/>
  </w:num>
  <w:num w:numId="14" w16cid:durableId="1279920108">
    <w:abstractNumId w:val="1"/>
  </w:num>
  <w:num w:numId="15" w16cid:durableId="1094128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5D"/>
    <w:rsid w:val="00001381"/>
    <w:rsid w:val="000057A9"/>
    <w:rsid w:val="00014271"/>
    <w:rsid w:val="00023579"/>
    <w:rsid w:val="00027AF3"/>
    <w:rsid w:val="0007784B"/>
    <w:rsid w:val="00082686"/>
    <w:rsid w:val="00091B0C"/>
    <w:rsid w:val="000E7C07"/>
    <w:rsid w:val="00121E6B"/>
    <w:rsid w:val="00124A5D"/>
    <w:rsid w:val="001413F8"/>
    <w:rsid w:val="00155828"/>
    <w:rsid w:val="00156F97"/>
    <w:rsid w:val="001775C6"/>
    <w:rsid w:val="001A2499"/>
    <w:rsid w:val="001B1A51"/>
    <w:rsid w:val="001E1C50"/>
    <w:rsid w:val="00237562"/>
    <w:rsid w:val="002430C2"/>
    <w:rsid w:val="00245B93"/>
    <w:rsid w:val="00287276"/>
    <w:rsid w:val="002D55D1"/>
    <w:rsid w:val="002D6F67"/>
    <w:rsid w:val="003503C7"/>
    <w:rsid w:val="003C5747"/>
    <w:rsid w:val="003D44D5"/>
    <w:rsid w:val="003E5D0F"/>
    <w:rsid w:val="00412CDE"/>
    <w:rsid w:val="00416E6D"/>
    <w:rsid w:val="0042123A"/>
    <w:rsid w:val="00430431"/>
    <w:rsid w:val="004334D3"/>
    <w:rsid w:val="0044096C"/>
    <w:rsid w:val="00440F85"/>
    <w:rsid w:val="004C3590"/>
    <w:rsid w:val="005069E8"/>
    <w:rsid w:val="0051639F"/>
    <w:rsid w:val="00517C5C"/>
    <w:rsid w:val="0052309D"/>
    <w:rsid w:val="0053306E"/>
    <w:rsid w:val="005A5281"/>
    <w:rsid w:val="005C5A0C"/>
    <w:rsid w:val="005E503B"/>
    <w:rsid w:val="00627B07"/>
    <w:rsid w:val="006405A2"/>
    <w:rsid w:val="00647A87"/>
    <w:rsid w:val="00671E32"/>
    <w:rsid w:val="00677ADE"/>
    <w:rsid w:val="0068443E"/>
    <w:rsid w:val="006D1378"/>
    <w:rsid w:val="006E2F55"/>
    <w:rsid w:val="0072124F"/>
    <w:rsid w:val="00727358"/>
    <w:rsid w:val="00774D05"/>
    <w:rsid w:val="00791EF8"/>
    <w:rsid w:val="007A4BA5"/>
    <w:rsid w:val="007D305F"/>
    <w:rsid w:val="00811FB9"/>
    <w:rsid w:val="00826B4E"/>
    <w:rsid w:val="00834F42"/>
    <w:rsid w:val="00844AE8"/>
    <w:rsid w:val="00847F26"/>
    <w:rsid w:val="00856553"/>
    <w:rsid w:val="008633A1"/>
    <w:rsid w:val="0089151B"/>
    <w:rsid w:val="008D133E"/>
    <w:rsid w:val="008E442C"/>
    <w:rsid w:val="008E6790"/>
    <w:rsid w:val="009108A8"/>
    <w:rsid w:val="009242BA"/>
    <w:rsid w:val="00931B27"/>
    <w:rsid w:val="00937037"/>
    <w:rsid w:val="0097268E"/>
    <w:rsid w:val="009848EB"/>
    <w:rsid w:val="009B24B4"/>
    <w:rsid w:val="00A43DEC"/>
    <w:rsid w:val="00A6329C"/>
    <w:rsid w:val="00A90331"/>
    <w:rsid w:val="00A94CDD"/>
    <w:rsid w:val="00AE212B"/>
    <w:rsid w:val="00AF40DF"/>
    <w:rsid w:val="00B02D61"/>
    <w:rsid w:val="00B23CC7"/>
    <w:rsid w:val="00B34F0B"/>
    <w:rsid w:val="00B37FC1"/>
    <w:rsid w:val="00B40E14"/>
    <w:rsid w:val="00B42BC4"/>
    <w:rsid w:val="00B60EA3"/>
    <w:rsid w:val="00B612A3"/>
    <w:rsid w:val="00B63A4E"/>
    <w:rsid w:val="00BB00F7"/>
    <w:rsid w:val="00BC4C0C"/>
    <w:rsid w:val="00BF2FA4"/>
    <w:rsid w:val="00C23BB5"/>
    <w:rsid w:val="00C249E5"/>
    <w:rsid w:val="00C52047"/>
    <w:rsid w:val="00CA78E9"/>
    <w:rsid w:val="00CE0B26"/>
    <w:rsid w:val="00CF3789"/>
    <w:rsid w:val="00CF7895"/>
    <w:rsid w:val="00D00743"/>
    <w:rsid w:val="00D13E7B"/>
    <w:rsid w:val="00D53518"/>
    <w:rsid w:val="00D57C75"/>
    <w:rsid w:val="00D7404E"/>
    <w:rsid w:val="00D76FA8"/>
    <w:rsid w:val="00D8247E"/>
    <w:rsid w:val="00DA511C"/>
    <w:rsid w:val="00DB299B"/>
    <w:rsid w:val="00E030E4"/>
    <w:rsid w:val="00E2063D"/>
    <w:rsid w:val="00E277B5"/>
    <w:rsid w:val="00E473CB"/>
    <w:rsid w:val="00E55C79"/>
    <w:rsid w:val="00E66B01"/>
    <w:rsid w:val="00E83DE3"/>
    <w:rsid w:val="00E918CB"/>
    <w:rsid w:val="00EC5A81"/>
    <w:rsid w:val="00EF664A"/>
    <w:rsid w:val="00F139B9"/>
    <w:rsid w:val="00F17DC4"/>
    <w:rsid w:val="00F827D6"/>
    <w:rsid w:val="00F84D19"/>
    <w:rsid w:val="00FC6B34"/>
    <w:rsid w:val="01300ECF"/>
    <w:rsid w:val="06054778"/>
    <w:rsid w:val="08BB584A"/>
    <w:rsid w:val="2D4FE02B"/>
    <w:rsid w:val="3BB27831"/>
    <w:rsid w:val="4E555FC6"/>
    <w:rsid w:val="55EA666B"/>
    <w:rsid w:val="5FC808A7"/>
    <w:rsid w:val="6514CFDD"/>
    <w:rsid w:val="741D5C44"/>
    <w:rsid w:val="7CD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948D"/>
  <w15:chartTrackingRefBased/>
  <w15:docId w15:val="{6A9B3B7E-7AA3-4C30-BB88-D002541B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A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B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B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7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35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9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7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5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0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3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67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4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1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00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8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95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9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6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30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82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sl.org/what-we-do/projects/sea-turtle-tagg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lve.mit.edu/solutions/101065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x.ac.uk/news/2023-02-17-operation-pangolin-launches-save-world-s-most-trafficked-wild-mamma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log.voltaicsystems.com/arribada-initiative-three-years-in-antarctica-with-penguin-watch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bsequio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463A808EE0C41B4849D5267E08E8D" ma:contentTypeVersion="13" ma:contentTypeDescription="Create a new document." ma:contentTypeScope="" ma:versionID="94850d56f5fffe85b89959b8b03d3153">
  <xsd:schema xmlns:xsd="http://www.w3.org/2001/XMLSchema" xmlns:xs="http://www.w3.org/2001/XMLSchema" xmlns:p="http://schemas.microsoft.com/office/2006/metadata/properties" xmlns:ns2="af90e6ab-8e80-4dbd-b4ec-cdacff9b6bcf" xmlns:ns3="4249b312-e005-44ec-883f-74511c7c27d2" targetNamespace="http://schemas.microsoft.com/office/2006/metadata/properties" ma:root="true" ma:fieldsID="2be43c34f60f4da5e2dd2a220c673035" ns2:_="" ns3:_="">
    <xsd:import namespace="af90e6ab-8e80-4dbd-b4ec-cdacff9b6bcf"/>
    <xsd:import namespace="4249b312-e005-44ec-883f-74511c7c2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0e6ab-8e80-4dbd-b4ec-cdacff9b6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9b312-e005-44ec-883f-74511c7c2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071B1-B921-4B28-8A3D-0E9C8A74F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A816D-6FBA-40D9-AF00-1146DEF0D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0e6ab-8e80-4dbd-b4ec-cdacff9b6bcf"/>
    <ds:schemaRef ds:uri="4249b312-e005-44ec-883f-74511c7c2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8E7BB-15CB-412F-AF7A-C6A7C5ABC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Odermatt, Jed</dc:creator>
  <cp:keywords/>
  <dc:description/>
  <cp:lastModifiedBy>Harris-Jones, Sam</cp:lastModifiedBy>
  <cp:revision>4</cp:revision>
  <dcterms:created xsi:type="dcterms:W3CDTF">2026-05-13T10:16:00Z</dcterms:created>
  <dcterms:modified xsi:type="dcterms:W3CDTF">2026-06-19T11:15:00Z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2024-10-22T09:14:58Z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2192bb1b-54d6-4a1b-b338-6bb106709191</vt:lpwstr>
  </property>
  <property fmtid="{D5CDD505-2E9C-101B-9397-08002B2CF9AE}" pid="8" name="MSIP_Label_06c24981-b6df-48f8-949b-0896357b9b03_ContentBits">
    <vt:lpwstr>0</vt:lpwstr>
  </property>
  <property fmtid="{D5CDD505-2E9C-101B-9397-08002B2CF9AE}" pid="9" name="ContentTypeId">
    <vt:lpwstr>0x0101000AD463A808EE0C41B4849D5267E08E8D</vt:lpwstr>
  </property>
</Properties>
</file>